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FA" w:rsidRPr="00040458" w:rsidRDefault="000811FA" w:rsidP="000811FA">
      <w:pPr>
        <w:spacing w:after="0" w:line="240" w:lineRule="auto"/>
        <w:jc w:val="center"/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</w:pPr>
      <w:r w:rsidRPr="00040458"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  <w:t>AGENDA SEMANAL DE ACTIVIDADES</w:t>
      </w:r>
    </w:p>
    <w:p w:rsidR="000811FA" w:rsidRPr="00040458" w:rsidRDefault="000811FA" w:rsidP="000811FA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419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930"/>
      </w:tblGrid>
      <w:tr w:rsidR="000811FA" w:rsidRPr="000811FE" w:rsidTr="00385360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Curso: KINDER 2020.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Educadora de Párvulos: Carol Romo Vega.</w:t>
            </w:r>
          </w:p>
        </w:tc>
      </w:tr>
      <w:tr w:rsidR="000811FA" w:rsidRPr="000811FE" w:rsidTr="00385360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Fecha: 02 Noviembre al 06 de Noviembre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 Devolución al docente: Durante la misma semana.</w:t>
            </w:r>
          </w:p>
        </w:tc>
      </w:tr>
    </w:tbl>
    <w:p w:rsidR="000811FA" w:rsidRPr="00040458" w:rsidRDefault="000811FA" w:rsidP="000811FA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p w:rsidR="000811FA" w:rsidRPr="00040458" w:rsidRDefault="000811FA" w:rsidP="000811FA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112"/>
        <w:gridCol w:w="4779"/>
        <w:gridCol w:w="3009"/>
        <w:gridCol w:w="2519"/>
      </w:tblGrid>
      <w:tr w:rsidR="000811FA" w:rsidRPr="00040458" w:rsidTr="00385360">
        <w:trPr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811FA" w:rsidRPr="000811FE" w:rsidTr="00385360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Lunes 02 de </w:t>
            </w:r>
            <w:proofErr w:type="gramStart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Noviembre</w:t>
            </w:r>
            <w:proofErr w:type="gramEnd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sonido inicial consonántico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LA </w:t>
            </w:r>
            <w:proofErr w:type="spellStart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la</w:t>
            </w:r>
            <w:proofErr w:type="spellEnd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LE </w:t>
            </w:r>
            <w:proofErr w:type="spellStart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le</w:t>
            </w:r>
            <w:proofErr w:type="spellEnd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LI </w:t>
            </w:r>
            <w:proofErr w:type="spellStart"/>
            <w:r w:rsidR="001B7159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li</w:t>
            </w:r>
            <w:proofErr w:type="spellEnd"/>
            <w:r w:rsidR="001B7159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LO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lo</w:t>
            </w:r>
            <w:proofErr w:type="spellEnd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LU </w:t>
            </w:r>
            <w:proofErr w:type="spellStart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lu</w:t>
            </w:r>
            <w:proofErr w:type="spellEnd"/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Reconoce fonemas en combinación de consonante y vocal.</w:t>
            </w:r>
          </w:p>
          <w:p w:rsidR="000811FA" w:rsidRPr="000811FA" w:rsidRDefault="000811FA" w:rsidP="00385360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 xml:space="preserve">Separa (apuntando, aplaudiendo, graficando, nombrando, entre otros) las sílabas en fonemas (sonidos). </w:t>
            </w:r>
          </w:p>
          <w:p w:rsidR="000811FA" w:rsidRPr="000811FA" w:rsidRDefault="000811FA" w:rsidP="00385360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Dice el fonema inicial y final de una palabra, a</w:t>
            </w:r>
            <w:r w:rsidRPr="000811FA">
              <w:rPr>
                <w:sz w:val="24"/>
                <w:szCs w:val="24"/>
                <w:lang w:val="es-CL"/>
              </w:rPr>
              <w:t xml:space="preserve"> </w:t>
            </w: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partir de canciones y juegos verbales.</w:t>
            </w:r>
          </w:p>
          <w:p w:rsidR="000811FA" w:rsidRPr="000811FA" w:rsidRDefault="000811FA" w:rsidP="00385360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0811FA">
              <w:rPr>
                <w:rFonts w:ascii="Comic Sans MS" w:hAnsi="Comic Sans MS"/>
                <w:sz w:val="24"/>
                <w:szCs w:val="24"/>
                <w:lang w:val="es-CL"/>
              </w:rPr>
              <w:t>Compone palabras sencillas al unir sílabas, en contextos lúdicos</w:t>
            </w:r>
            <w:r w:rsidRPr="000811FA">
              <w:rPr>
                <w:sz w:val="24"/>
                <w:szCs w:val="24"/>
                <w:lang w:val="es-CL"/>
              </w:rPr>
              <w:t>.</w:t>
            </w:r>
          </w:p>
          <w:p w:rsidR="000811FA" w:rsidRDefault="001B715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Presentación LA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LE LI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LO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LU la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le li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lo lu.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Presentación de consonante POWER POINT. 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Videos elementos que comienzan con la consonante.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Prepara tarjetas de consonante y vocales.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  <w:tr w:rsidR="000811FA" w:rsidRPr="000811FE" w:rsidTr="00385360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Pensamiento matemático N°7 y 6.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CB40C7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Observar video relacionar cantidad con los números.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CB40C7" w:rsidRDefault="001B715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Identifica y reconoce número 17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="000811FA"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dentro de un contexto.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Utiliza, de manera autónoma y correcta instrumentos punzantes, que le permitan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Cuenta elementos concretos (entre 1 y 20) determinando la cantidad, en situaciones cotidianas o juegos.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1.-Busca números.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2.-Recorta y pega número.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3.-Reconone e identifica número.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 y busca en revista, diario, libros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y </w:t>
            </w:r>
            <w:r w:rsidR="001B715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calendarios números 17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para recorta y pegar y en su cuaderno.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Observar videos de la educadora para los apoderados con la explicación de las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actividades a realizar en conjunto con sus hijas e hijos.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811FA" w:rsidRPr="00CB40C7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811FA" w:rsidRPr="00460AD2" w:rsidRDefault="000811FA" w:rsidP="000811FA">
      <w:pPr>
        <w:rPr>
          <w:sz w:val="24"/>
          <w:szCs w:val="24"/>
          <w:lang w:val="es-ES_tradnl"/>
        </w:rPr>
      </w:pPr>
    </w:p>
    <w:p w:rsidR="000811FA" w:rsidRPr="00040458" w:rsidRDefault="000811FA" w:rsidP="000811FA">
      <w:pPr>
        <w:rPr>
          <w:sz w:val="24"/>
          <w:szCs w:val="24"/>
          <w:lang w:val="es-C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27"/>
        <w:gridCol w:w="4820"/>
        <w:gridCol w:w="3097"/>
        <w:gridCol w:w="2431"/>
      </w:tblGrid>
      <w:tr w:rsidR="000811FA" w:rsidRPr="00040458" w:rsidTr="00385360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1B7159" w:rsidRPr="000811FA" w:rsidTr="009B183C">
        <w:trPr>
          <w:trHeight w:val="157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Martes 03 de Noviembre.</w:t>
            </w: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Identidad y Autonomía N°5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Lenguaje Artístico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1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lastRenderedPageBreak/>
              <w:t>Texto estudiante “NT2 KINDER”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N°56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Juguemos a ser críticos de arte.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Observar la página. N°42</w:t>
            </w: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.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1B7159">
              <w:rPr>
                <w:rFonts w:ascii="Comic Sans MS" w:eastAsia="Calibri" w:hAnsi="Comic Sans MS" w:cs="Times New Roman"/>
                <w:b/>
                <w:noProof/>
              </w:rPr>
              <w:lastRenderedPageBreak/>
              <w:drawing>
                <wp:inline distT="0" distB="0" distL="0" distR="0">
                  <wp:extent cx="1282056" cy="1733910"/>
                  <wp:effectExtent l="0" t="0" r="0" b="0"/>
                  <wp:docPr id="4" name="Imagen 4" descr="C:\Users\PIE_ICP8\Desktop\Libro Ministerio Kinder 2020\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E_ICP8\Desktop\Libro Ministerio Kinder 2020\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39" cy="17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  <w:p w:rsidR="001B7159" w:rsidRPr="00050FD5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Default="005A41AE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-Explica sus preferencias, opiniones, ideas, en diversas situaciones cotidianas o juegos.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5A41A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Describe semejanzas y diferencias entre características visuales (color, forma, textura, diseño y contenido) musicales (ritmo, intensidad, velocidad, timbre, fuente sonora, altura o estilo) o escénicas (desplazamientos, ritmo, carácter </w:t>
            </w:r>
            <w:r w:rsidR="005A41A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expresivo entre otras) de producciones artísticas que observa.</w:t>
            </w:r>
          </w:p>
          <w:p w:rsidR="001B7159" w:rsidRPr="00B621DF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1.- Reconoce o identifica </w:t>
            </w:r>
            <w:r w:rsidR="00397EB3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abras de arte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2.</w:t>
            </w:r>
            <w:r w:rsidR="00397EB3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- Dibuja y pinta una obra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397EB3" w:rsidRPr="00982965" w:rsidRDefault="001B7159" w:rsidP="00397EB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3.-</w:t>
            </w:r>
            <w:r w:rsidR="00397EB3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Utilizada diferentes técnicas de expresión.</w:t>
            </w:r>
          </w:p>
          <w:p w:rsidR="001B7159" w:rsidRPr="00982965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Observar video explicativo</w:t>
            </w:r>
          </w:p>
          <w:p w:rsidR="001B7159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Lápiz grafito.</w:t>
            </w:r>
          </w:p>
          <w:p w:rsidR="00397EB3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Tempera.</w:t>
            </w:r>
          </w:p>
          <w:p w:rsidR="00397EB3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Pinceles.</w:t>
            </w:r>
          </w:p>
          <w:p w:rsidR="00397EB3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397EB3" w:rsidRPr="00040458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Mostrar video de la educadora a los niños y niñas.</w:t>
            </w:r>
          </w:p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1B7159" w:rsidRPr="00040458" w:rsidRDefault="001B7159" w:rsidP="001B7159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</w:tr>
      <w:tr w:rsidR="001B7159" w:rsidRPr="000811FA" w:rsidTr="00385360">
        <w:trPr>
          <w:trHeight w:val="820"/>
        </w:trPr>
        <w:tc>
          <w:tcPr>
            <w:tcW w:w="1729" w:type="dxa"/>
          </w:tcPr>
          <w:p w:rsidR="001B7159" w:rsidRDefault="001B7159" w:rsidP="001B7159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 y 6.</w:t>
            </w:r>
          </w:p>
          <w:p w:rsidR="001B7159" w:rsidRPr="00E11A5D" w:rsidRDefault="001B7159" w:rsidP="001B7159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  <w:p w:rsidR="001B7159" w:rsidRPr="00E11A5D" w:rsidRDefault="001B7159" w:rsidP="001B7159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E11A5D" w:rsidRDefault="001B7159" w:rsidP="001B7159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B7159" w:rsidRPr="00E11A5D" w:rsidRDefault="001B7159" w:rsidP="001B7159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Realizar conjunto según indica la cantidad.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820" w:type="dxa"/>
          </w:tcPr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número y cantidad. </w:t>
            </w:r>
          </w:p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Cuenta elementos concretos (entre 1 y 20) determinando la cantidad, en situaciones cotidianas o juegos.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1.-Identifica número.</w:t>
            </w:r>
          </w:p>
          <w:p w:rsidR="001B7159" w:rsidRPr="00407DF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2.-Completa el conjunto según indica la cantidad.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 xml:space="preserve">3.-Dibuja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elementos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indicando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cantidad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</w:tcPr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 lamina indicar lo que ven.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Completar conjuntos según indica la cantidad.</w:t>
            </w:r>
          </w:p>
          <w:p w:rsidR="001B7159" w:rsidRPr="00E11A5D" w:rsidRDefault="00397EB3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17</w:t>
            </w:r>
            <w:r w:rsidR="001B7159"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lamina.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</w:tcPr>
          <w:p w:rsidR="001B7159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1B7159" w:rsidRPr="00E11A5D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1B7159" w:rsidRPr="00C35416" w:rsidTr="00385360">
        <w:trPr>
          <w:trHeight w:val="101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59" w:rsidRDefault="00397EB3" w:rsidP="001B7159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Miércoles 04 de Noviembre.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AE48CE" w:rsidRDefault="001B7159" w:rsidP="001B7159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INGLES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9" w:rsidRPr="00040458" w:rsidRDefault="001B7159" w:rsidP="001B7159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811FA" w:rsidRPr="00E05E7E" w:rsidRDefault="000811FA" w:rsidP="000811FA">
      <w:pPr>
        <w:jc w:val="both"/>
        <w:rPr>
          <w:sz w:val="24"/>
          <w:szCs w:val="24"/>
          <w:lang w:val="es-CL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4394"/>
        <w:gridCol w:w="3402"/>
        <w:gridCol w:w="2268"/>
      </w:tblGrid>
      <w:tr w:rsidR="000811FA" w:rsidRPr="00040458" w:rsidTr="0038536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811FA" w:rsidRPr="00040458" w:rsidTr="00385360">
        <w:trPr>
          <w:trHeight w:val="4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Jueves </w:t>
            </w:r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05 de </w:t>
            </w:r>
            <w:proofErr w:type="gramStart"/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Noviembre</w:t>
            </w:r>
            <w:proofErr w:type="gramEnd"/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EE4021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EE4021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ACTIVIDAD DE 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EE4021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MX" w:eastAsia="es-ES"/>
              </w:rPr>
              <w:t>EDUCACION FISICA.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811FA" w:rsidRPr="00C35416" w:rsidTr="00385360">
        <w:trPr>
          <w:trHeight w:val="8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Pr="00040458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0811FA" w:rsidRPr="000811FA" w:rsidTr="00385360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Viernes </w:t>
            </w:r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06 de </w:t>
            </w:r>
            <w:proofErr w:type="gramStart"/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Noviembre</w:t>
            </w:r>
            <w:proofErr w:type="gramEnd"/>
            <w:r w:rsidR="00397EB3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Pr="00040458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Identidad y Autonomía N°11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5</w:t>
            </w:r>
            <w:r w:rsidR="000811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07DFD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:rsidR="000811FA" w:rsidRPr="00407DFD" w:rsidRDefault="00397EB3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N°57</w:t>
            </w:r>
          </w:p>
          <w:p w:rsidR="000811FA" w:rsidRPr="00407DFD" w:rsidRDefault="003953A9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 xml:space="preserve">Etiquetando Alimentos </w:t>
            </w:r>
          </w:p>
          <w:p w:rsidR="000811FA" w:rsidRPr="00407DFD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:rsidR="000811FA" w:rsidRDefault="003953A9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Observar la página. N°43</w:t>
            </w:r>
            <w:r w:rsidR="000811FA">
              <w:rPr>
                <w:rFonts w:ascii="Comic Sans MS" w:eastAsia="Calibri" w:hAnsi="Comic Sans MS" w:cs="Times New Roman"/>
                <w:b/>
                <w:lang w:val="es-MX" w:eastAsia="es-ES_tradnl"/>
              </w:rPr>
              <w:t>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  <w:p w:rsidR="000811FA" w:rsidRPr="00050FD5" w:rsidRDefault="003953A9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3953A9">
              <w:rPr>
                <w:rFonts w:ascii="Comic Sans MS" w:eastAsia="Calibri" w:hAnsi="Comic Sans MS" w:cs="Times New Roman"/>
                <w:b/>
                <w:noProof/>
              </w:rPr>
              <w:lastRenderedPageBreak/>
              <w:drawing>
                <wp:inline distT="0" distB="0" distL="0" distR="0">
                  <wp:extent cx="1367360" cy="992038"/>
                  <wp:effectExtent l="0" t="0" r="4445" b="0"/>
                  <wp:docPr id="5" name="Imagen 5" descr="C:\Users\PIE_ICP8\Desktop\Libro Ministerio Kinder 2020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E_ICP8\Desktop\Libro Ministerio Kinder 2020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26" cy="99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-</w:t>
            </w:r>
            <w:r w:rsidR="003953A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Explica la función que cumplen algunos parámetros para la regulación de alimentos, tales como el etiquetado de sellos o las fechas de vencimiento, entre otros.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3953A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Formula preguntas y comentarios sobre el contenido de textos escritos que observa en su entorno cotidiano o por medio de </w:t>
            </w:r>
            <w:proofErr w:type="spellStart"/>
            <w:r w:rsidR="003953A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TICs</w:t>
            </w:r>
            <w:proofErr w:type="spellEnd"/>
            <w:r w:rsidR="003953A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3953A9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3953A9" w:rsidRPr="00B621DF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Rubrica:</w:t>
            </w:r>
          </w:p>
          <w:p w:rsidR="000811FA" w:rsidRDefault="007127B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1.- Reconoce Etiquetas de alimento.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2.- Identifica</w:t>
            </w:r>
            <w:r w:rsidR="007127B9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 alimento saludable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3.-Reconoce y logra identificar los diferentes hábitats.</w:t>
            </w:r>
          </w:p>
          <w:p w:rsidR="000811FA" w:rsidRPr="00982965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Observar video explicativo</w:t>
            </w:r>
          </w:p>
          <w:p w:rsidR="000811FA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Lápices de colores.</w:t>
            </w:r>
          </w:p>
          <w:p w:rsidR="003953A9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Lápices Scriptos.</w:t>
            </w:r>
          </w:p>
          <w:p w:rsidR="003953A9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Tijeras.</w:t>
            </w:r>
          </w:p>
          <w:p w:rsidR="003953A9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Pegamentos.</w:t>
            </w:r>
          </w:p>
          <w:p w:rsidR="003953A9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3953A9" w:rsidRPr="00040458" w:rsidRDefault="003953A9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Mostrar video de la educadora a los niños y niñas.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811FA" w:rsidRPr="00040458" w:rsidRDefault="000811FA" w:rsidP="0038536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</w:tr>
      <w:tr w:rsidR="000811FA" w:rsidRPr="000811FA" w:rsidTr="00385360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lastRenderedPageBreak/>
              <w:t>Viernes</w:t>
            </w:r>
            <w:r w:rsidR="007127B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 xml:space="preserve"> 06 de </w:t>
            </w:r>
            <w:proofErr w:type="gramStart"/>
            <w:r w:rsidR="007127B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Noviembre</w:t>
            </w:r>
            <w:proofErr w:type="gramEnd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.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Pensamiento matemático N°7 y 6.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Coordinación y Movimiento N°6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BA6C6D">
              <w:rPr>
                <w:rFonts w:ascii="Comic Sans MS" w:eastAsia="Calibri" w:hAnsi="Comic Sans MS" w:cs="Times New Roman"/>
                <w:lang w:val="es-MX" w:eastAsia="es-ES_tradnl"/>
              </w:rPr>
              <w:t xml:space="preserve">Observar video relacionar cantidad con los números. </w:t>
            </w:r>
          </w:p>
          <w:p w:rsidR="000811FA" w:rsidRPr="00BA6C6D" w:rsidRDefault="007127B9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Rellenar número 17</w:t>
            </w:r>
          </w:p>
          <w:p w:rsidR="000811FA" w:rsidRPr="00BA6C6D" w:rsidRDefault="007127B9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noProof/>
              </w:rPr>
              <w:drawing>
                <wp:inline distT="0" distB="0" distL="0" distR="0" wp14:anchorId="03AD98DC" wp14:editId="62518098">
                  <wp:extent cx="1605124" cy="1173193"/>
                  <wp:effectExtent l="0" t="0" r="0" b="8255"/>
                  <wp:docPr id="6" name="Imagen 6" descr="Numero diciassette - Disegn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ero diciassette - Disegn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17" cy="118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Identificar y relacionar número.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Permitan realizar acciones como recortar, pegar dibujar, colorear, escribir, rellenar,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Cuenta elementos concretos (entre 1 y 20) determinando la cantidad, en situaciones cotidianas o juegos.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1.-Identifica número.</w:t>
            </w:r>
          </w:p>
          <w:p w:rsidR="000811FA" w:rsidRPr="00BA6C6D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2.-Recorta o rellena número.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Rellenar con material a su </w:t>
            </w:r>
            <w:bookmarkStart w:id="0" w:name="_GoBack"/>
            <w:bookmarkEnd w:id="0"/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alcense respetando </w:t>
            </w:r>
          </w:p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0811FA" w:rsidRPr="000811FA" w:rsidTr="00385360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FA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Viernes </w:t>
            </w:r>
            <w:r w:rsidR="007127B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06 de </w:t>
            </w:r>
            <w:proofErr w:type="gramStart"/>
            <w:r w:rsidR="007127B9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Noviembre</w:t>
            </w:r>
            <w:proofErr w:type="gramEnd"/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040458" w:rsidRDefault="000811FA" w:rsidP="00385360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lastRenderedPageBreak/>
              <w:t xml:space="preserve">Reproducción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Consonante con vocales 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a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través de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lastRenderedPageBreak/>
              <w:t>video llamada viernes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en la tarde.</w:t>
            </w:r>
          </w:p>
          <w:p w:rsidR="000811FA" w:rsidRPr="00040458" w:rsidRDefault="000811FA" w:rsidP="0038536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42110E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0811FA" w:rsidRPr="00040458" w:rsidRDefault="000811FA" w:rsidP="000811FA">
      <w:pPr>
        <w:jc w:val="both"/>
        <w:rPr>
          <w:sz w:val="24"/>
          <w:szCs w:val="24"/>
          <w:lang w:val="es-ES_tradnl"/>
        </w:rPr>
      </w:pPr>
    </w:p>
    <w:p w:rsidR="000811FA" w:rsidRPr="00506B90" w:rsidRDefault="000811FA" w:rsidP="000811FA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  <w:r w:rsidRPr="00370B2A">
        <w:rPr>
          <w:sz w:val="12"/>
          <w:szCs w:val="12"/>
          <w:lang w:val="es-CL"/>
        </w:rPr>
        <w:t xml:space="preserve">                                                                                                   </w:t>
      </w:r>
      <w:r w:rsidRPr="00506B90"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  <w:t>REGISTRO VIDEO LLAMADAS CONSONANTE Y VOCALES.</w:t>
      </w:r>
    </w:p>
    <w:p w:rsidR="000811FA" w:rsidRPr="00506B90" w:rsidRDefault="000811FA" w:rsidP="000811FA">
      <w:pPr>
        <w:spacing w:after="0" w:line="240" w:lineRule="auto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</w:p>
    <w:p w:rsidR="000811FA" w:rsidRPr="00506B90" w:rsidRDefault="000811FA" w:rsidP="000811FA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>Nombre :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  <w:t xml:space="preserve">Cargo:   </w:t>
      </w:r>
    </w:p>
    <w:p w:rsidR="000811FA" w:rsidRPr="00506B90" w:rsidRDefault="000811FA" w:rsidP="000811FA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 xml:space="preserve">Fecha llamada: 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</w:p>
    <w:p w:rsidR="000811FA" w:rsidRPr="00506B90" w:rsidRDefault="000811FA" w:rsidP="000811FA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tbl>
      <w:tblPr>
        <w:tblW w:w="2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811FA" w:rsidRPr="00506B90" w:rsidTr="00385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Logrado</w:t>
            </w:r>
          </w:p>
        </w:tc>
      </w:tr>
      <w:tr w:rsidR="000811FA" w:rsidRPr="00506B90" w:rsidTr="00385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En proceso</w:t>
            </w:r>
          </w:p>
        </w:tc>
      </w:tr>
      <w:tr w:rsidR="000811FA" w:rsidRPr="00506B90" w:rsidTr="00385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Requiere apoyo</w:t>
            </w:r>
          </w:p>
        </w:tc>
      </w:tr>
    </w:tbl>
    <w:p w:rsidR="000811FA" w:rsidRPr="00506B90" w:rsidRDefault="000811FA" w:rsidP="000811FA">
      <w:pPr>
        <w:spacing w:after="0" w:line="240" w:lineRule="auto"/>
        <w:jc w:val="both"/>
        <w:rPr>
          <w:rFonts w:ascii="Comic Sans MS" w:eastAsia="Calibri" w:hAnsi="Comic Sans MS" w:cs="Times New Roman"/>
          <w:b/>
          <w:bCs/>
          <w:noProof/>
          <w:sz w:val="20"/>
          <w:szCs w:val="20"/>
          <w:lang w:val="es-ES_tradnl" w:eastAsia="es-ES_tradnl"/>
        </w:rPr>
      </w:pPr>
    </w:p>
    <w:tbl>
      <w:tblPr>
        <w:tblW w:w="13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1455"/>
        <w:gridCol w:w="1522"/>
        <w:gridCol w:w="1568"/>
        <w:gridCol w:w="1325"/>
        <w:gridCol w:w="1530"/>
      </w:tblGrid>
      <w:tr w:rsidR="000811FA" w:rsidRPr="00506B90" w:rsidTr="0038536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Estudiante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Reconoce las consonante y vocales: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Segmenta palabras:</w:t>
            </w:r>
          </w:p>
          <w:p w:rsidR="000811FA" w:rsidRPr="00506B90" w:rsidRDefault="000811FA" w:rsidP="0038536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Observación o sugerencia</w:t>
            </w:r>
          </w:p>
        </w:tc>
      </w:tr>
      <w:tr w:rsidR="000811FA" w:rsidRPr="00506B90" w:rsidTr="00385360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sílabas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fonemas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  <w:tr w:rsidR="000811FA" w:rsidRPr="00506B90" w:rsidTr="00385360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FA" w:rsidRPr="00506B90" w:rsidRDefault="000811FA" w:rsidP="0038536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</w:tbl>
    <w:p w:rsidR="000811FA" w:rsidRPr="00370B2A" w:rsidRDefault="000811FA" w:rsidP="000811FA">
      <w:pPr>
        <w:rPr>
          <w:rFonts w:ascii="Comic Sans MS" w:hAnsi="Comic Sans MS"/>
          <w:sz w:val="12"/>
          <w:szCs w:val="12"/>
          <w:lang w:val="es-CL"/>
        </w:rPr>
      </w:pPr>
    </w:p>
    <w:p w:rsidR="000811FA" w:rsidRPr="00407DFD" w:rsidRDefault="000811FA" w:rsidP="000811FA">
      <w:pPr>
        <w:rPr>
          <w:lang w:val="es-CL"/>
        </w:rPr>
      </w:pPr>
    </w:p>
    <w:p w:rsidR="000811FA" w:rsidRPr="000624E6" w:rsidRDefault="000811FA" w:rsidP="000811FA">
      <w:pPr>
        <w:rPr>
          <w:lang w:val="es-CL"/>
        </w:rPr>
      </w:pPr>
    </w:p>
    <w:p w:rsidR="000811FA" w:rsidRDefault="000811FA" w:rsidP="000811FA"/>
    <w:p w:rsidR="007241BB" w:rsidRDefault="007241BB"/>
    <w:sectPr w:rsidR="007241BB" w:rsidSect="00101AF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A1" w:rsidRDefault="004057A1" w:rsidP="003953A9">
      <w:pPr>
        <w:spacing w:after="0" w:line="240" w:lineRule="auto"/>
      </w:pPr>
      <w:r>
        <w:separator/>
      </w:r>
    </w:p>
  </w:endnote>
  <w:endnote w:type="continuationSeparator" w:id="0">
    <w:p w:rsidR="004057A1" w:rsidRDefault="004057A1" w:rsidP="003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A1" w:rsidRDefault="004057A1" w:rsidP="003953A9">
      <w:pPr>
        <w:spacing w:after="0" w:line="240" w:lineRule="auto"/>
      </w:pPr>
      <w:r>
        <w:separator/>
      </w:r>
    </w:p>
  </w:footnote>
  <w:footnote w:type="continuationSeparator" w:id="0">
    <w:p w:rsidR="004057A1" w:rsidRDefault="004057A1" w:rsidP="0039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2A8"/>
    <w:multiLevelType w:val="hybridMultilevel"/>
    <w:tmpl w:val="255CAE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C5AF9"/>
    <w:multiLevelType w:val="hybridMultilevel"/>
    <w:tmpl w:val="1F52EC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FA"/>
    <w:rsid w:val="000811FA"/>
    <w:rsid w:val="001B7159"/>
    <w:rsid w:val="003953A9"/>
    <w:rsid w:val="00397EB3"/>
    <w:rsid w:val="004057A1"/>
    <w:rsid w:val="005A41AE"/>
    <w:rsid w:val="007127B9"/>
    <w:rsid w:val="007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E5E7"/>
  <w15:chartTrackingRefBased/>
  <w15:docId w15:val="{6068A2AC-F22A-4F15-9DBB-22C0769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11F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3A9"/>
  </w:style>
  <w:style w:type="paragraph" w:styleId="Piedepgina">
    <w:name w:val="footer"/>
    <w:basedOn w:val="Normal"/>
    <w:link w:val="PiedepginaCar"/>
    <w:uiPriority w:val="99"/>
    <w:unhideWhenUsed/>
    <w:rsid w:val="0039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2020-10-23T21:28:00Z</dcterms:created>
  <dcterms:modified xsi:type="dcterms:W3CDTF">2020-10-23T22:32:00Z</dcterms:modified>
</cp:coreProperties>
</file>